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AB6" w14:textId="77777777" w:rsidR="000F5598" w:rsidRDefault="000F5598">
      <w:pPr>
        <w:pStyle w:val="a3"/>
        <w:rPr>
          <w:sz w:val="20"/>
        </w:rPr>
      </w:pPr>
    </w:p>
    <w:p w14:paraId="0A291EE5" w14:textId="77777777" w:rsidR="000F5598" w:rsidRDefault="000F5598">
      <w:pPr>
        <w:pStyle w:val="a3"/>
        <w:spacing w:before="6"/>
        <w:rPr>
          <w:sz w:val="19"/>
        </w:rPr>
      </w:pPr>
    </w:p>
    <w:p w14:paraId="6692E233" w14:textId="77777777" w:rsidR="000F5598" w:rsidRDefault="00000000">
      <w:pPr>
        <w:pStyle w:val="a3"/>
        <w:spacing w:before="91"/>
        <w:ind w:left="140"/>
      </w:pPr>
      <w:r>
        <w:rPr>
          <w:b/>
          <w:i/>
          <w:spacing w:val="-1"/>
        </w:rPr>
        <w:t>Trace-X-</w:t>
      </w:r>
      <w:r>
        <w:rPr>
          <w:b/>
          <w:i/>
          <w:spacing w:val="-13"/>
        </w:rPr>
        <w:t xml:space="preserve"> </w:t>
      </w:r>
      <w:r>
        <w:rPr>
          <w:spacing w:val="-1"/>
        </w:rPr>
        <w:t>программный</w:t>
      </w:r>
      <w:r>
        <w:rPr>
          <w:spacing w:val="-4"/>
        </w:rPr>
        <w:t xml:space="preserve"> </w:t>
      </w:r>
      <w:r>
        <w:rPr>
          <w:spacing w:val="-1"/>
        </w:rPr>
        <w:t>продукт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маркировки</w:t>
      </w:r>
      <w:r>
        <w:rPr>
          <w:spacing w:val="-5"/>
        </w:rPr>
        <w:t xml:space="preserve"> </w:t>
      </w:r>
      <w:r>
        <w:t>товаров.</w:t>
      </w:r>
    </w:p>
    <w:p w14:paraId="2BFCA269" w14:textId="77777777" w:rsidR="000F5598" w:rsidRDefault="000F5598">
      <w:pPr>
        <w:pStyle w:val="a3"/>
        <w:spacing w:before="10"/>
        <w:rPr>
          <w:sz w:val="21"/>
        </w:rPr>
      </w:pPr>
    </w:p>
    <w:p w14:paraId="15EF4E7E" w14:textId="77777777" w:rsidR="000F5598" w:rsidRDefault="00000000">
      <w:pPr>
        <w:pStyle w:val="a3"/>
        <w:ind w:left="140"/>
      </w:pPr>
      <w:r>
        <w:t>Уровни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Trace-X:</w:t>
      </w:r>
    </w:p>
    <w:p w14:paraId="18A30208" w14:textId="77777777" w:rsidR="000F5598" w:rsidRDefault="00000000">
      <w:pPr>
        <w:pStyle w:val="a4"/>
        <w:numPr>
          <w:ilvl w:val="0"/>
          <w:numId w:val="2"/>
        </w:numPr>
        <w:tabs>
          <w:tab w:val="left" w:pos="576"/>
          <w:tab w:val="left" w:pos="577"/>
        </w:tabs>
        <w:spacing w:before="120"/>
        <w:ind w:left="576" w:right="109"/>
      </w:pPr>
      <w:r>
        <w:t>L2</w:t>
      </w:r>
      <w:r>
        <w:rPr>
          <w:spacing w:val="18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устанавливаемое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защищённый</w:t>
      </w:r>
      <w:r>
        <w:rPr>
          <w:spacing w:val="20"/>
        </w:rPr>
        <w:t xml:space="preserve"> </w:t>
      </w:r>
      <w:r>
        <w:t>ПК</w:t>
      </w:r>
      <w:r>
        <w:rPr>
          <w:spacing w:val="16"/>
        </w:rPr>
        <w:t xml:space="preserve"> </w:t>
      </w:r>
      <w:r>
        <w:t>непосредственно</w:t>
      </w:r>
      <w:r>
        <w:rPr>
          <w:spacing w:val="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производственной</w:t>
      </w:r>
      <w:r>
        <w:rPr>
          <w:spacing w:val="16"/>
        </w:rPr>
        <w:t xml:space="preserve"> </w:t>
      </w:r>
      <w:r>
        <w:t>линии,</w:t>
      </w:r>
      <w:r>
        <w:rPr>
          <w:spacing w:val="-5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функции:</w:t>
      </w:r>
    </w:p>
    <w:p w14:paraId="4091A09B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118"/>
        <w:ind w:hanging="362"/>
      </w:pPr>
      <w:r>
        <w:t>Получение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L3</w:t>
      </w:r>
    </w:p>
    <w:p w14:paraId="2DCB40E3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98"/>
        <w:ind w:hanging="362"/>
      </w:pPr>
      <w:r>
        <w:t>Печать</w:t>
      </w:r>
      <w:r>
        <w:rPr>
          <w:spacing w:val="-8"/>
        </w:rPr>
        <w:t xml:space="preserve"> </w:t>
      </w:r>
      <w:r>
        <w:t>кодов</w:t>
      </w:r>
      <w:r>
        <w:rPr>
          <w:spacing w:val="-9"/>
        </w:rPr>
        <w:t xml:space="preserve"> </w:t>
      </w:r>
      <w:r>
        <w:t>маркировки</w:t>
      </w:r>
    </w:p>
    <w:p w14:paraId="6985117D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103"/>
        <w:ind w:hanging="362"/>
      </w:pPr>
      <w:r>
        <w:rPr>
          <w:spacing w:val="-1"/>
        </w:rPr>
        <w:t>Интеграция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весами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контрольно-динамическими</w:t>
      </w:r>
      <w:r>
        <w:rPr>
          <w:spacing w:val="-13"/>
        </w:rPr>
        <w:t xml:space="preserve"> </w:t>
      </w:r>
      <w:r>
        <w:t>весами</w:t>
      </w:r>
      <w:r>
        <w:rPr>
          <w:spacing w:val="-9"/>
        </w:rPr>
        <w:t xml:space="preserve"> </w:t>
      </w:r>
      <w:r>
        <w:t>(чеквейеры).</w:t>
      </w:r>
    </w:p>
    <w:p w14:paraId="30FCDE20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98"/>
        <w:ind w:hanging="362"/>
      </w:pPr>
      <w:r>
        <w:t>Печать кода</w:t>
      </w:r>
      <w:r>
        <w:rPr>
          <w:spacing w:val="-1"/>
        </w:rPr>
        <w:t xml:space="preserve"> </w:t>
      </w:r>
      <w:r>
        <w:t>маркировки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кодированным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весом товара</w:t>
      </w:r>
    </w:p>
    <w:p w14:paraId="6FE232CF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114" w:line="225" w:lineRule="auto"/>
        <w:ind w:right="114"/>
      </w:pPr>
      <w:r>
        <w:t>Динамическое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(фикс</w:t>
      </w:r>
      <w:r>
        <w:rPr>
          <w:spacing w:val="1"/>
        </w:rPr>
        <w:t xml:space="preserve"> </w:t>
      </w:r>
      <w:r>
        <w:t>вес/весовой</w:t>
      </w:r>
      <w:r>
        <w:rPr>
          <w:spacing w:val="-52"/>
        </w:rPr>
        <w:t xml:space="preserve"> </w:t>
      </w:r>
      <w:r>
        <w:t>товар)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веса товара.</w:t>
      </w:r>
    </w:p>
    <w:p w14:paraId="53C43073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119"/>
        <w:ind w:hanging="362"/>
      </w:pPr>
      <w:r>
        <w:t>Верификация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выбраковка</w:t>
      </w:r>
      <w:r>
        <w:rPr>
          <w:spacing w:val="-11"/>
        </w:rPr>
        <w:t xml:space="preserve"> </w:t>
      </w:r>
      <w:r>
        <w:t>кодов</w:t>
      </w:r>
      <w:r>
        <w:rPr>
          <w:spacing w:val="-8"/>
        </w:rPr>
        <w:t xml:space="preserve"> </w:t>
      </w:r>
      <w:r>
        <w:t>маркировки</w:t>
      </w:r>
    </w:p>
    <w:p w14:paraId="2883925B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98"/>
        <w:ind w:hanging="362"/>
      </w:pPr>
      <w:r>
        <w:t>Агрегация</w:t>
      </w:r>
      <w:r>
        <w:rPr>
          <w:spacing w:val="-1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групповую</w:t>
      </w:r>
      <w:r>
        <w:rPr>
          <w:spacing w:val="-11"/>
        </w:rPr>
        <w:t xml:space="preserve"> </w:t>
      </w:r>
      <w:r>
        <w:t>упаковку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транспортный</w:t>
      </w:r>
      <w:r>
        <w:rPr>
          <w:spacing w:val="-7"/>
        </w:rPr>
        <w:t xml:space="preserve"> </w:t>
      </w:r>
      <w:r>
        <w:t>короб/</w:t>
      </w:r>
      <w:r>
        <w:rPr>
          <w:spacing w:val="-3"/>
        </w:rPr>
        <w:t xml:space="preserve"> </w:t>
      </w:r>
      <w:r>
        <w:t>паллету</w:t>
      </w:r>
    </w:p>
    <w:p w14:paraId="5A927A15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03"/>
        <w:ind w:hanging="361"/>
      </w:pPr>
      <w:r>
        <w:t>Ручная</w:t>
      </w:r>
      <w:r>
        <w:rPr>
          <w:spacing w:val="-10"/>
        </w:rPr>
        <w:t xml:space="preserve"> </w:t>
      </w:r>
      <w:r>
        <w:t>агрегация</w:t>
      </w:r>
    </w:p>
    <w:p w14:paraId="40626D57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17"/>
        <w:ind w:hanging="361"/>
      </w:pPr>
      <w:r>
        <w:t>Логическая</w:t>
      </w:r>
      <w:r>
        <w:rPr>
          <w:spacing w:val="-8"/>
        </w:rPr>
        <w:t xml:space="preserve"> </w:t>
      </w:r>
      <w:r>
        <w:t>агрегация</w:t>
      </w:r>
    </w:p>
    <w:p w14:paraId="1B098A29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22"/>
        <w:ind w:hanging="361"/>
      </w:pPr>
      <w:r>
        <w:t>Полуавтоматическая</w:t>
      </w:r>
      <w:r>
        <w:rPr>
          <w:spacing w:val="-14"/>
        </w:rPr>
        <w:t xml:space="preserve"> </w:t>
      </w:r>
      <w:r>
        <w:t>агрегация</w:t>
      </w:r>
    </w:p>
    <w:p w14:paraId="5805FB6B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16"/>
        <w:ind w:hanging="361"/>
      </w:pPr>
      <w:r>
        <w:t>Автоматическая</w:t>
      </w:r>
      <w:r>
        <w:rPr>
          <w:spacing w:val="-14"/>
        </w:rPr>
        <w:t xml:space="preserve"> </w:t>
      </w:r>
      <w:r>
        <w:t>агрегация</w:t>
      </w:r>
    </w:p>
    <w:p w14:paraId="788B1E5F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122"/>
        <w:ind w:hanging="362"/>
      </w:pPr>
      <w:r>
        <w:t>Загрузка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реальном</w:t>
      </w:r>
      <w:r>
        <w:rPr>
          <w:spacing w:val="-7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операциях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L3</w:t>
      </w:r>
    </w:p>
    <w:p w14:paraId="0C190EF0" w14:textId="77777777" w:rsidR="000F5598" w:rsidRDefault="000F5598">
      <w:pPr>
        <w:sectPr w:rsidR="000F5598">
          <w:headerReference w:type="default" r:id="rId7"/>
          <w:footerReference w:type="default" r:id="rId8"/>
          <w:type w:val="continuous"/>
          <w:pgSz w:w="11910" w:h="16840"/>
          <w:pgMar w:top="1780" w:right="740" w:bottom="1280" w:left="1560" w:header="980" w:footer="1085" w:gutter="0"/>
          <w:pgNumType w:start="1"/>
          <w:cols w:space="720"/>
        </w:sectPr>
      </w:pPr>
    </w:p>
    <w:p w14:paraId="385EBA5F" w14:textId="77777777" w:rsidR="000F5598" w:rsidRDefault="000F5598">
      <w:pPr>
        <w:pStyle w:val="a3"/>
        <w:rPr>
          <w:sz w:val="20"/>
        </w:rPr>
      </w:pPr>
    </w:p>
    <w:p w14:paraId="2520964C" w14:textId="77777777" w:rsidR="000F5598" w:rsidRDefault="000F5598">
      <w:pPr>
        <w:pStyle w:val="a3"/>
        <w:spacing w:before="2"/>
        <w:rPr>
          <w:sz w:val="28"/>
        </w:rPr>
      </w:pPr>
    </w:p>
    <w:p w14:paraId="6E329588" w14:textId="77777777" w:rsidR="000F5598" w:rsidRDefault="00000000">
      <w:pPr>
        <w:pStyle w:val="a4"/>
        <w:numPr>
          <w:ilvl w:val="0"/>
          <w:numId w:val="2"/>
        </w:numPr>
        <w:tabs>
          <w:tab w:val="left" w:pos="576"/>
          <w:tab w:val="left" w:pos="577"/>
        </w:tabs>
        <w:spacing w:before="101" w:line="252" w:lineRule="auto"/>
        <w:ind w:left="576" w:right="1268"/>
      </w:pPr>
      <w:r>
        <w:t>L3</w:t>
      </w:r>
      <w:r>
        <w:rPr>
          <w:spacing w:val="-1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размещения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сервере</w:t>
      </w:r>
      <w:r>
        <w:rPr>
          <w:spacing w:val="-11"/>
        </w:rPr>
        <w:t xml:space="preserve"> </w:t>
      </w:r>
      <w:r>
        <w:t>физически</w:t>
      </w:r>
      <w:r>
        <w:rPr>
          <w:spacing w:val="-8"/>
        </w:rPr>
        <w:t xml:space="preserve"> </w:t>
      </w:r>
      <w:r>
        <w:t>размещенном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производственной</w:t>
      </w:r>
      <w:r>
        <w:rPr>
          <w:spacing w:val="-52"/>
        </w:rPr>
        <w:t xml:space="preserve"> </w:t>
      </w:r>
      <w:r>
        <w:t>площадке предприятия (по числу площадок) может выполнять следующие</w:t>
      </w:r>
      <w:r>
        <w:rPr>
          <w:spacing w:val="1"/>
        </w:rPr>
        <w:t xml:space="preserve"> </w:t>
      </w:r>
      <w:r>
        <w:t>функции:</w:t>
      </w:r>
    </w:p>
    <w:p w14:paraId="259F7DE4" w14:textId="77777777" w:rsidR="000F5598" w:rsidRDefault="000F5598">
      <w:pPr>
        <w:pStyle w:val="a3"/>
        <w:rPr>
          <w:sz w:val="24"/>
        </w:rPr>
      </w:pPr>
    </w:p>
    <w:p w14:paraId="72AD547D" w14:textId="77777777" w:rsidR="000F5598" w:rsidRDefault="000F5598">
      <w:pPr>
        <w:pStyle w:val="a3"/>
        <w:spacing w:before="6"/>
        <w:rPr>
          <w:sz w:val="20"/>
        </w:rPr>
      </w:pPr>
    </w:p>
    <w:p w14:paraId="7E8F363E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1" w:line="232" w:lineRule="auto"/>
        <w:ind w:right="1247"/>
      </w:pPr>
      <w:r>
        <w:rPr>
          <w:spacing w:val="-1"/>
        </w:rPr>
        <w:t>LMS</w:t>
      </w:r>
      <w:r>
        <w:rPr>
          <w:spacing w:val="-9"/>
        </w:rPr>
        <w:t xml:space="preserve"> </w:t>
      </w:r>
      <w:r>
        <w:rPr>
          <w:spacing w:val="-1"/>
        </w:rPr>
        <w:t>(Line</w:t>
      </w:r>
      <w:r>
        <w:rPr>
          <w:spacing w:val="-12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)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производственными</w:t>
      </w:r>
      <w:r>
        <w:rPr>
          <w:spacing w:val="-52"/>
        </w:rPr>
        <w:t xml:space="preserve"> </w:t>
      </w:r>
      <w:r>
        <w:t>линиями:</w:t>
      </w:r>
    </w:p>
    <w:p w14:paraId="5720EC06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38"/>
        <w:ind w:hanging="361"/>
      </w:pPr>
      <w:r>
        <w:t>Синхронизация</w:t>
      </w:r>
      <w:r>
        <w:rPr>
          <w:spacing w:val="-8"/>
        </w:rPr>
        <w:t xml:space="preserve"> </w:t>
      </w:r>
      <w:r>
        <w:t>плана</w:t>
      </w:r>
      <w:r>
        <w:rPr>
          <w:spacing w:val="-10"/>
        </w:rPr>
        <w:t xml:space="preserve"> </w:t>
      </w:r>
      <w:r>
        <w:t>производства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L4</w:t>
      </w:r>
    </w:p>
    <w:p w14:paraId="250B73A1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line="249" w:lineRule="auto"/>
        <w:ind w:right="2378"/>
      </w:pPr>
      <w:r>
        <w:rPr>
          <w:spacing w:val="-1"/>
        </w:rPr>
        <w:t>Планирование</w:t>
      </w:r>
      <w:r>
        <w:rPr>
          <w:spacing w:val="-10"/>
        </w:rPr>
        <w:t xml:space="preserve"> </w:t>
      </w:r>
      <w:r>
        <w:rPr>
          <w:spacing w:val="-1"/>
        </w:rPr>
        <w:t>производственных</w:t>
      </w:r>
      <w:r>
        <w:rPr>
          <w:spacing w:val="-7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(заданий</w:t>
      </w:r>
      <w:r>
        <w:rPr>
          <w:spacing w:val="-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производство)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разрезе</w:t>
      </w:r>
      <w:r>
        <w:rPr>
          <w:spacing w:val="-3"/>
        </w:rPr>
        <w:t xml:space="preserve"> </w:t>
      </w:r>
      <w:r>
        <w:t>смена/цех</w:t>
      </w:r>
    </w:p>
    <w:p w14:paraId="435FABF9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27" w:line="249" w:lineRule="auto"/>
        <w:ind w:right="1498"/>
      </w:pPr>
      <w:r>
        <w:rPr>
          <w:spacing w:val="-1"/>
        </w:rPr>
        <w:t>Планирование</w:t>
      </w:r>
      <w:r>
        <w:rPr>
          <w:spacing w:val="-10"/>
        </w:rPr>
        <w:t xml:space="preserve"> </w:t>
      </w:r>
      <w:r>
        <w:rPr>
          <w:spacing w:val="-1"/>
        </w:rPr>
        <w:t>технических</w:t>
      </w:r>
      <w:r>
        <w:rPr>
          <w:spacing w:val="-11"/>
        </w:rPr>
        <w:t xml:space="preserve"> </w:t>
      </w:r>
      <w:r>
        <w:rPr>
          <w:spacing w:val="-1"/>
        </w:rPr>
        <w:t>перерывов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регламентных</w:t>
      </w:r>
      <w:r>
        <w:rPr>
          <w:spacing w:val="-6"/>
        </w:rPr>
        <w:t xml:space="preserve"> </w:t>
      </w:r>
      <w:r>
        <w:t>операций</w:t>
      </w:r>
      <w:r>
        <w:rPr>
          <w:spacing w:val="-5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производственных</w:t>
      </w:r>
      <w:r>
        <w:rPr>
          <w:spacing w:val="-3"/>
        </w:rPr>
        <w:t xml:space="preserve"> </w:t>
      </w:r>
      <w:r>
        <w:t>линиях</w:t>
      </w:r>
    </w:p>
    <w:p w14:paraId="48554A0C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27" w:line="249" w:lineRule="auto"/>
        <w:ind w:right="1326"/>
      </w:pPr>
      <w:r>
        <w:rPr>
          <w:spacing w:val="-1"/>
        </w:rPr>
        <w:t>Управление</w:t>
      </w:r>
      <w:r>
        <w:rPr>
          <w:spacing w:val="-12"/>
        </w:rPr>
        <w:t xml:space="preserve"> </w:t>
      </w:r>
      <w:r>
        <w:rPr>
          <w:spacing w:val="-1"/>
        </w:rPr>
        <w:t>производственными</w:t>
      </w:r>
      <w:r>
        <w:rPr>
          <w:spacing w:val="-9"/>
        </w:rPr>
        <w:t xml:space="preserve"> </w:t>
      </w:r>
      <w:r>
        <w:rPr>
          <w:spacing w:val="-1"/>
        </w:rPr>
        <w:t>заданиями</w:t>
      </w:r>
      <w:r>
        <w:rPr>
          <w:spacing w:val="-9"/>
        </w:rPr>
        <w:t xml:space="preserve"> </w:t>
      </w:r>
      <w:r>
        <w:t>(запуск,</w:t>
      </w:r>
      <w:r>
        <w:rPr>
          <w:spacing w:val="-8"/>
        </w:rPr>
        <w:t xml:space="preserve"> </w:t>
      </w:r>
      <w:r>
        <w:t>приостановка,</w:t>
      </w:r>
      <w:r>
        <w:rPr>
          <w:spacing w:val="-52"/>
        </w:rPr>
        <w:t xml:space="preserve"> </w:t>
      </w:r>
      <w:r>
        <w:t>отмена)</w:t>
      </w:r>
    </w:p>
    <w:p w14:paraId="0B0678FE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26" w:line="249" w:lineRule="auto"/>
        <w:ind w:right="1349"/>
      </w:pPr>
      <w:r>
        <w:rPr>
          <w:spacing w:val="-1"/>
        </w:rPr>
        <w:t>Отражение</w:t>
      </w:r>
      <w:r>
        <w:rPr>
          <w:spacing w:val="-12"/>
        </w:rPr>
        <w:t xml:space="preserve"> </w:t>
      </w:r>
      <w:r>
        <w:rPr>
          <w:spacing w:val="-1"/>
        </w:rPr>
        <w:t>прогресса</w:t>
      </w:r>
      <w:r>
        <w:rPr>
          <w:spacing w:val="-8"/>
        </w:rPr>
        <w:t xml:space="preserve"> </w:t>
      </w:r>
      <w:r>
        <w:rPr>
          <w:spacing w:val="-1"/>
        </w:rPr>
        <w:t>выполнения</w:t>
      </w:r>
      <w:r>
        <w:rPr>
          <w:spacing w:val="-6"/>
        </w:rPr>
        <w:t xml:space="preserve"> </w:t>
      </w:r>
      <w:r>
        <w:rPr>
          <w:spacing w:val="-1"/>
        </w:rPr>
        <w:t>задания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выполнения</w:t>
      </w:r>
      <w:r>
        <w:rPr>
          <w:spacing w:val="-52"/>
        </w:rPr>
        <w:t xml:space="preserve"> </w:t>
      </w:r>
      <w:r>
        <w:t>задания</w:t>
      </w:r>
    </w:p>
    <w:p w14:paraId="125C5875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23" w:line="254" w:lineRule="auto"/>
        <w:ind w:right="1859"/>
      </w:pPr>
      <w:r>
        <w:t>Синхронизация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реальном</w:t>
      </w:r>
      <w:r>
        <w:rPr>
          <w:spacing w:val="-13"/>
        </w:rPr>
        <w:t xml:space="preserve"> </w:t>
      </w:r>
      <w:r>
        <w:t>времени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выполнения</w:t>
      </w:r>
      <w:r>
        <w:rPr>
          <w:spacing w:val="-5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L4</w:t>
      </w:r>
    </w:p>
    <w:p w14:paraId="7BBA2C1C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16" w:line="254" w:lineRule="auto"/>
        <w:ind w:right="1484"/>
      </w:pPr>
      <w:r>
        <w:t>Имеет</w:t>
      </w:r>
      <w:r>
        <w:rPr>
          <w:spacing w:val="-6"/>
        </w:rPr>
        <w:t xml:space="preserve"> </w:t>
      </w:r>
      <w:r>
        <w:t>отдельное</w:t>
      </w:r>
      <w:r>
        <w:rPr>
          <w:spacing w:val="-7"/>
        </w:rPr>
        <w:t xml:space="preserve"> </w:t>
      </w:r>
      <w:r>
        <w:t>клиентское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установки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рабочем</w:t>
      </w:r>
      <w:r>
        <w:rPr>
          <w:spacing w:val="-6"/>
        </w:rPr>
        <w:t xml:space="preserve"> </w:t>
      </w:r>
      <w:r>
        <w:t>месте</w:t>
      </w:r>
      <w:r>
        <w:rPr>
          <w:spacing w:val="-52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смены/цеха.</w:t>
      </w:r>
    </w:p>
    <w:p w14:paraId="303B2370" w14:textId="77777777" w:rsidR="000F5598" w:rsidRDefault="000F5598">
      <w:pPr>
        <w:pStyle w:val="a3"/>
        <w:rPr>
          <w:sz w:val="24"/>
        </w:rPr>
      </w:pPr>
    </w:p>
    <w:p w14:paraId="67CB3D80" w14:textId="77777777" w:rsidR="000F5598" w:rsidRDefault="000F5598">
      <w:pPr>
        <w:pStyle w:val="a3"/>
        <w:spacing w:before="6"/>
        <w:rPr>
          <w:sz w:val="19"/>
        </w:rPr>
      </w:pPr>
    </w:p>
    <w:p w14:paraId="7B035214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1" w:line="244" w:lineRule="auto"/>
        <w:ind w:right="1318"/>
      </w:pPr>
      <w:r>
        <w:t>WMS –</w:t>
      </w:r>
      <w:r>
        <w:rPr>
          <w:spacing w:val="1"/>
        </w:rPr>
        <w:t xml:space="preserve"> </w:t>
      </w:r>
      <w:r>
        <w:t>Система управление складскими операциями с интеграцией с</w:t>
      </w:r>
      <w:r>
        <w:rPr>
          <w:spacing w:val="1"/>
        </w:rPr>
        <w:t xml:space="preserve"> </w:t>
      </w:r>
      <w:r>
        <w:t>учетной</w:t>
      </w:r>
      <w:r>
        <w:rPr>
          <w:spacing w:val="-10"/>
        </w:rPr>
        <w:t xml:space="preserve"> </w:t>
      </w:r>
      <w:r>
        <w:t>системой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мобильными</w:t>
      </w:r>
      <w:r>
        <w:rPr>
          <w:spacing w:val="-6"/>
        </w:rPr>
        <w:t xml:space="preserve"> </w:t>
      </w:r>
      <w:r>
        <w:t>терминалами</w:t>
      </w:r>
      <w:r>
        <w:rPr>
          <w:spacing w:val="-9"/>
        </w:rPr>
        <w:t xml:space="preserve"> </w:t>
      </w:r>
      <w:r>
        <w:t>сбора</w:t>
      </w:r>
      <w:r>
        <w:rPr>
          <w:spacing w:val="-8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(ТСД)</w:t>
      </w:r>
      <w:r>
        <w:rPr>
          <w:spacing w:val="-12"/>
        </w:rPr>
        <w:t xml:space="preserve"> </w:t>
      </w:r>
      <w:r>
        <w:t>может</w:t>
      </w:r>
      <w:r>
        <w:rPr>
          <w:spacing w:val="-52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функции:</w:t>
      </w:r>
    </w:p>
    <w:p w14:paraId="4970CFC3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29"/>
        <w:ind w:hanging="361"/>
      </w:pPr>
      <w:r>
        <w:rPr>
          <w:spacing w:val="-1"/>
        </w:rPr>
        <w:t>Операции</w:t>
      </w:r>
      <w:r>
        <w:rPr>
          <w:spacing w:val="-7"/>
        </w:rPr>
        <w:t xml:space="preserve"> </w:t>
      </w:r>
      <w:r>
        <w:rPr>
          <w:spacing w:val="-1"/>
        </w:rPr>
        <w:t>трансформации</w:t>
      </w:r>
    </w:p>
    <w:p w14:paraId="07DF477B" w14:textId="77777777" w:rsidR="000F5598" w:rsidRDefault="00000000">
      <w:pPr>
        <w:pStyle w:val="a4"/>
        <w:numPr>
          <w:ilvl w:val="3"/>
          <w:numId w:val="2"/>
        </w:numPr>
        <w:tabs>
          <w:tab w:val="left" w:pos="2737"/>
          <w:tab w:val="left" w:pos="2738"/>
        </w:tabs>
        <w:spacing w:before="115"/>
      </w:pPr>
      <w:r>
        <w:t>Агрегация</w:t>
      </w:r>
    </w:p>
    <w:p w14:paraId="1BC5F2C8" w14:textId="77777777" w:rsidR="000F5598" w:rsidRDefault="00000000">
      <w:pPr>
        <w:pStyle w:val="a4"/>
        <w:numPr>
          <w:ilvl w:val="3"/>
          <w:numId w:val="2"/>
        </w:numPr>
        <w:tabs>
          <w:tab w:val="left" w:pos="2737"/>
          <w:tab w:val="left" w:pos="2738"/>
        </w:tabs>
        <w:spacing w:before="120"/>
      </w:pPr>
      <w:r>
        <w:t>Разагрегация</w:t>
      </w:r>
    </w:p>
    <w:p w14:paraId="13FFA5DF" w14:textId="77777777" w:rsidR="000F5598" w:rsidRDefault="00000000">
      <w:pPr>
        <w:pStyle w:val="a4"/>
        <w:numPr>
          <w:ilvl w:val="3"/>
          <w:numId w:val="2"/>
        </w:numPr>
        <w:tabs>
          <w:tab w:val="left" w:pos="2737"/>
          <w:tab w:val="left" w:pos="2738"/>
        </w:tabs>
        <w:spacing w:before="114"/>
      </w:pPr>
      <w:r>
        <w:t>Выемка</w:t>
      </w:r>
    </w:p>
    <w:p w14:paraId="518B0CDD" w14:textId="77777777" w:rsidR="000F5598" w:rsidRDefault="00000000">
      <w:pPr>
        <w:pStyle w:val="a4"/>
        <w:numPr>
          <w:ilvl w:val="3"/>
          <w:numId w:val="2"/>
        </w:numPr>
        <w:tabs>
          <w:tab w:val="left" w:pos="2737"/>
          <w:tab w:val="left" w:pos="2738"/>
        </w:tabs>
        <w:spacing w:before="115"/>
      </w:pPr>
      <w:r>
        <w:t>Вложение</w:t>
      </w:r>
    </w:p>
    <w:p w14:paraId="5E79649B" w14:textId="77777777" w:rsidR="000F5598" w:rsidRDefault="00000000">
      <w:pPr>
        <w:pStyle w:val="a4"/>
        <w:numPr>
          <w:ilvl w:val="3"/>
          <w:numId w:val="2"/>
        </w:numPr>
        <w:tabs>
          <w:tab w:val="left" w:pos="2737"/>
          <w:tab w:val="left" w:pos="2738"/>
        </w:tabs>
        <w:spacing w:before="119"/>
      </w:pPr>
      <w:r>
        <w:t>Перекладка</w:t>
      </w:r>
    </w:p>
    <w:p w14:paraId="721584D8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ind w:hanging="361"/>
      </w:pPr>
      <w:r>
        <w:rPr>
          <w:spacing w:val="-1"/>
        </w:rPr>
        <w:t>Операции</w:t>
      </w:r>
      <w:r>
        <w:rPr>
          <w:spacing w:val="-7"/>
        </w:rPr>
        <w:t xml:space="preserve"> </w:t>
      </w:r>
      <w:r>
        <w:t>отбора</w:t>
      </w:r>
      <w:r>
        <w:rPr>
          <w:spacing w:val="-11"/>
        </w:rPr>
        <w:t xml:space="preserve"> </w:t>
      </w:r>
      <w:r>
        <w:t>образцов</w:t>
      </w:r>
    </w:p>
    <w:p w14:paraId="3E9639F2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35"/>
        <w:ind w:hanging="361"/>
      </w:pPr>
      <w:r>
        <w:rPr>
          <w:spacing w:val="-1"/>
        </w:rPr>
        <w:t>Операции</w:t>
      </w:r>
      <w:r>
        <w:rPr>
          <w:spacing w:val="-13"/>
        </w:rPr>
        <w:t xml:space="preserve"> </w:t>
      </w:r>
      <w:r>
        <w:t>списания/уничтожения</w:t>
      </w:r>
    </w:p>
    <w:p w14:paraId="2439CCE9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ind w:hanging="361"/>
      </w:pPr>
      <w:r>
        <w:t>Подбор</w:t>
      </w:r>
      <w:r>
        <w:rPr>
          <w:spacing w:val="-7"/>
        </w:rPr>
        <w:t xml:space="preserve"> </w:t>
      </w:r>
      <w:r>
        <w:t>товара</w:t>
      </w:r>
    </w:p>
    <w:p w14:paraId="5876D1DF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ind w:hanging="361"/>
      </w:pPr>
      <w:r>
        <w:t>Печать</w:t>
      </w:r>
      <w:r>
        <w:rPr>
          <w:spacing w:val="-6"/>
        </w:rPr>
        <w:t xml:space="preserve"> </w:t>
      </w:r>
      <w:r>
        <w:t>SSCC</w:t>
      </w:r>
    </w:p>
    <w:p w14:paraId="615E3FF0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37"/>
        <w:ind w:hanging="361"/>
      </w:pPr>
      <w:r>
        <w:t>Отгрузка</w:t>
      </w:r>
      <w:r>
        <w:rPr>
          <w:spacing w:val="-8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склада</w:t>
      </w:r>
    </w:p>
    <w:p w14:paraId="77C7B18D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ind w:hanging="361"/>
      </w:pPr>
      <w:r>
        <w:rPr>
          <w:spacing w:val="-1"/>
        </w:rPr>
        <w:t>Отгрузка</w:t>
      </w:r>
      <w:r>
        <w:rPr>
          <w:spacing w:val="-1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грузовика</w:t>
      </w:r>
      <w:r>
        <w:rPr>
          <w:spacing w:val="-7"/>
        </w:rPr>
        <w:t xml:space="preserve"> </w:t>
      </w:r>
      <w:r>
        <w:t>развозки</w:t>
      </w:r>
    </w:p>
    <w:p w14:paraId="42F3667C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36"/>
        <w:ind w:hanging="361"/>
      </w:pPr>
      <w:r>
        <w:t>Адресное</w:t>
      </w:r>
      <w:r>
        <w:rPr>
          <w:spacing w:val="-10"/>
        </w:rPr>
        <w:t xml:space="preserve"> </w:t>
      </w:r>
      <w:r>
        <w:t>хранение</w:t>
      </w:r>
    </w:p>
    <w:p w14:paraId="0EAF6B0E" w14:textId="77777777" w:rsidR="000F5598" w:rsidRDefault="00000000">
      <w:pPr>
        <w:pStyle w:val="a4"/>
        <w:numPr>
          <w:ilvl w:val="0"/>
          <w:numId w:val="2"/>
        </w:numPr>
        <w:tabs>
          <w:tab w:val="left" w:pos="576"/>
          <w:tab w:val="left" w:pos="577"/>
        </w:tabs>
        <w:spacing w:before="115"/>
      </w:pPr>
      <w:r>
        <w:t>L4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Trace-X</w:t>
      </w:r>
      <w:r>
        <w:rPr>
          <w:spacing w:val="-4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ключевым</w:t>
      </w:r>
      <w:r>
        <w:rPr>
          <w:spacing w:val="-13"/>
        </w:rPr>
        <w:t xml:space="preserve"> </w:t>
      </w:r>
      <w:r>
        <w:t>элементом</w:t>
      </w:r>
      <w:r>
        <w:rPr>
          <w:spacing w:val="-9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размещается</w:t>
      </w:r>
      <w:r>
        <w:rPr>
          <w:spacing w:val="-8"/>
        </w:rPr>
        <w:t xml:space="preserve"> </w:t>
      </w:r>
      <w:r>
        <w:t>в</w:t>
      </w:r>
    </w:p>
    <w:p w14:paraId="7AAAC0EA" w14:textId="77777777" w:rsidR="000F5598" w:rsidRDefault="000F5598">
      <w:pPr>
        <w:sectPr w:rsidR="000F5598">
          <w:pgSz w:w="11910" w:h="16840"/>
          <w:pgMar w:top="1780" w:right="740" w:bottom="1280" w:left="1560" w:header="980" w:footer="1085" w:gutter="0"/>
          <w:cols w:space="720"/>
        </w:sectPr>
      </w:pPr>
    </w:p>
    <w:p w14:paraId="03B7C021" w14:textId="77777777" w:rsidR="000F5598" w:rsidRDefault="000F5598">
      <w:pPr>
        <w:pStyle w:val="a3"/>
        <w:spacing w:before="9"/>
        <w:rPr>
          <w:sz w:val="17"/>
        </w:rPr>
      </w:pPr>
    </w:p>
    <w:p w14:paraId="3B5273DA" w14:textId="77777777" w:rsidR="000F5598" w:rsidRDefault="00000000">
      <w:pPr>
        <w:pStyle w:val="a3"/>
        <w:spacing w:before="91"/>
        <w:ind w:left="576"/>
      </w:pPr>
      <w:r>
        <w:rPr>
          <w:spacing w:val="-1"/>
        </w:rPr>
        <w:t>Серверной/ЦОД</w:t>
      </w:r>
      <w:r>
        <w:rPr>
          <w:spacing w:val="-11"/>
        </w:rPr>
        <w:t xml:space="preserve"> </w:t>
      </w:r>
      <w:r>
        <w:t>предприятия</w:t>
      </w:r>
      <w:r>
        <w:rPr>
          <w:spacing w:val="-1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облаке.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выполняет</w:t>
      </w:r>
      <w:r>
        <w:rPr>
          <w:spacing w:val="-5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функции:</w:t>
      </w:r>
    </w:p>
    <w:p w14:paraId="65333F12" w14:textId="77777777" w:rsidR="000F5598" w:rsidRDefault="000F5598">
      <w:pPr>
        <w:pStyle w:val="a3"/>
        <w:rPr>
          <w:sz w:val="24"/>
        </w:rPr>
      </w:pPr>
    </w:p>
    <w:p w14:paraId="7A077D50" w14:textId="77777777" w:rsidR="000F5598" w:rsidRDefault="000F5598">
      <w:pPr>
        <w:pStyle w:val="a3"/>
        <w:spacing w:before="3"/>
        <w:rPr>
          <w:sz w:val="21"/>
        </w:rPr>
      </w:pPr>
    </w:p>
    <w:p w14:paraId="0C5F55DC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0"/>
        <w:ind w:hanging="362"/>
      </w:pPr>
      <w:r>
        <w:t>Ядро</w:t>
      </w:r>
      <w:r>
        <w:rPr>
          <w:spacing w:val="-10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обеспечивает:</w:t>
      </w:r>
    </w:p>
    <w:p w14:paraId="406D8CB3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17"/>
        <w:ind w:hanging="361"/>
      </w:pPr>
      <w:r>
        <w:t>Синхронизацию</w:t>
      </w:r>
      <w:r>
        <w:rPr>
          <w:spacing w:val="-6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производственным</w:t>
      </w:r>
      <w:r>
        <w:rPr>
          <w:spacing w:val="-11"/>
        </w:rPr>
        <w:t xml:space="preserve"> </w:t>
      </w:r>
      <w:r>
        <w:t>уровнем</w:t>
      </w:r>
      <w:r>
        <w:rPr>
          <w:spacing w:val="-4"/>
        </w:rPr>
        <w:t xml:space="preserve"> </w:t>
      </w:r>
      <w:r>
        <w:t>L3</w:t>
      </w:r>
    </w:p>
    <w:p w14:paraId="45BB7636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ind w:hanging="361"/>
      </w:pPr>
      <w:r>
        <w:t>Хранение</w:t>
      </w:r>
      <w:r>
        <w:rPr>
          <w:spacing w:val="-12"/>
        </w:rPr>
        <w:t xml:space="preserve"> </w:t>
      </w:r>
      <w:r>
        <w:t>кодов</w:t>
      </w:r>
      <w:r>
        <w:rPr>
          <w:spacing w:val="-8"/>
        </w:rPr>
        <w:t xml:space="preserve"> </w:t>
      </w:r>
      <w:r>
        <w:t>маркировки</w:t>
      </w:r>
    </w:p>
    <w:p w14:paraId="43B2BE86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32"/>
        <w:ind w:hanging="361"/>
      </w:pPr>
      <w:r>
        <w:rPr>
          <w:spacing w:val="-1"/>
        </w:rPr>
        <w:t>Хранение</w:t>
      </w:r>
      <w:r>
        <w:rPr>
          <w:spacing w:val="-13"/>
        </w:rPr>
        <w:t xml:space="preserve"> </w:t>
      </w:r>
      <w:r>
        <w:rPr>
          <w:spacing w:val="-1"/>
        </w:rPr>
        <w:t>иерархии</w:t>
      </w:r>
      <w:r>
        <w:rPr>
          <w:spacing w:val="-9"/>
        </w:rPr>
        <w:t xml:space="preserve"> </w:t>
      </w:r>
      <w:r>
        <w:rPr>
          <w:spacing w:val="-1"/>
        </w:rPr>
        <w:t>вложенности</w:t>
      </w:r>
      <w:r>
        <w:rPr>
          <w:spacing w:val="-4"/>
        </w:rPr>
        <w:t xml:space="preserve"> </w:t>
      </w:r>
      <w:r>
        <w:t>кодов</w:t>
      </w:r>
      <w:r>
        <w:rPr>
          <w:spacing w:val="-3"/>
        </w:rPr>
        <w:t xml:space="preserve"> </w:t>
      </w:r>
      <w:r>
        <w:t>маркировки</w:t>
      </w:r>
    </w:p>
    <w:p w14:paraId="3B43EA67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36"/>
        <w:ind w:hanging="361"/>
      </w:pPr>
      <w:r>
        <w:t>Архивацию</w:t>
      </w:r>
      <w:r>
        <w:rPr>
          <w:spacing w:val="-12"/>
        </w:rPr>
        <w:t xml:space="preserve"> </w:t>
      </w:r>
      <w:r>
        <w:t>кодов</w:t>
      </w:r>
      <w:r>
        <w:rPr>
          <w:spacing w:val="-8"/>
        </w:rPr>
        <w:t xml:space="preserve"> </w:t>
      </w:r>
      <w:r>
        <w:t>маркировки</w:t>
      </w:r>
    </w:p>
    <w:p w14:paraId="37845573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ind w:hanging="361"/>
      </w:pPr>
      <w:r>
        <w:rPr>
          <w:spacing w:val="-1"/>
        </w:rPr>
        <w:t>Контроль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валидность</w:t>
      </w:r>
      <w:r>
        <w:rPr>
          <w:spacing w:val="-8"/>
        </w:rPr>
        <w:t xml:space="preserve"> </w:t>
      </w:r>
      <w:r>
        <w:t>полученных</w:t>
      </w:r>
      <w:r>
        <w:rPr>
          <w:spacing w:val="-6"/>
        </w:rPr>
        <w:t xml:space="preserve"> </w:t>
      </w:r>
      <w:r>
        <w:t>данных</w:t>
      </w:r>
    </w:p>
    <w:p w14:paraId="6ACEE30F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36"/>
        <w:ind w:hanging="361"/>
      </w:pPr>
      <w:r>
        <w:t>Контроль</w:t>
      </w:r>
      <w:r>
        <w:rPr>
          <w:spacing w:val="-13"/>
        </w:rPr>
        <w:t xml:space="preserve"> </w:t>
      </w:r>
      <w:r>
        <w:t>состояний</w:t>
      </w:r>
      <w:r>
        <w:rPr>
          <w:spacing w:val="-10"/>
        </w:rPr>
        <w:t xml:space="preserve"> </w:t>
      </w:r>
      <w:r>
        <w:t>кодов</w:t>
      </w:r>
      <w:r>
        <w:rPr>
          <w:spacing w:val="-11"/>
        </w:rPr>
        <w:t xml:space="preserve"> </w:t>
      </w:r>
      <w:r>
        <w:t>маркировки</w:t>
      </w:r>
      <w:r>
        <w:rPr>
          <w:spacing w:val="-10"/>
        </w:rPr>
        <w:t xml:space="preserve"> </w:t>
      </w:r>
      <w:r>
        <w:t>(машина</w:t>
      </w:r>
      <w:r>
        <w:rPr>
          <w:spacing w:val="-10"/>
        </w:rPr>
        <w:t xml:space="preserve"> </w:t>
      </w:r>
      <w:r>
        <w:t>состояний)</w:t>
      </w:r>
    </w:p>
    <w:p w14:paraId="1DE99ED4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ind w:hanging="361"/>
      </w:pPr>
      <w:r>
        <w:t>Проверку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допустимости</w:t>
      </w:r>
      <w:r>
        <w:rPr>
          <w:spacing w:val="-9"/>
        </w:rPr>
        <w:t xml:space="preserve"> </w:t>
      </w:r>
      <w:r>
        <w:t>операций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кодами</w:t>
      </w:r>
      <w:r>
        <w:rPr>
          <w:spacing w:val="-10"/>
        </w:rPr>
        <w:t xml:space="preserve"> </w:t>
      </w:r>
      <w:r>
        <w:t>маркировки</w:t>
      </w:r>
    </w:p>
    <w:p w14:paraId="267EDF8B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36"/>
        <w:ind w:hanging="361"/>
      </w:pPr>
      <w:r>
        <w:t>Логику</w:t>
      </w:r>
      <w:r>
        <w:rPr>
          <w:spacing w:val="-10"/>
        </w:rPr>
        <w:t xml:space="preserve"> </w:t>
      </w:r>
      <w:r>
        <w:t>бизнес</w:t>
      </w:r>
      <w:r>
        <w:rPr>
          <w:spacing w:val="-11"/>
        </w:rPr>
        <w:t xml:space="preserve"> </w:t>
      </w:r>
      <w:r>
        <w:t>процессов</w:t>
      </w:r>
    </w:p>
    <w:p w14:paraId="6C5297A2" w14:textId="77777777" w:rsidR="000F5598" w:rsidRDefault="000F5598">
      <w:pPr>
        <w:pStyle w:val="a3"/>
        <w:rPr>
          <w:sz w:val="24"/>
        </w:rPr>
      </w:pPr>
    </w:p>
    <w:p w14:paraId="37900E46" w14:textId="77777777" w:rsidR="000F5598" w:rsidRDefault="000F5598">
      <w:pPr>
        <w:pStyle w:val="a3"/>
        <w:spacing w:before="9"/>
        <w:rPr>
          <w:sz w:val="20"/>
        </w:rPr>
      </w:pPr>
    </w:p>
    <w:p w14:paraId="2C8066FA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0"/>
        <w:ind w:hanging="362"/>
      </w:pPr>
      <w:r>
        <w:t>Интеграция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оператором</w:t>
      </w:r>
      <w:r>
        <w:rPr>
          <w:spacing w:val="-8"/>
        </w:rPr>
        <w:t xml:space="preserve"> </w:t>
      </w:r>
      <w:r>
        <w:t>Честный</w:t>
      </w:r>
      <w:r>
        <w:rPr>
          <w:spacing w:val="-6"/>
        </w:rPr>
        <w:t xml:space="preserve"> </w:t>
      </w:r>
      <w:r>
        <w:t>Знак</w:t>
      </w:r>
    </w:p>
    <w:p w14:paraId="54FB4C9A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18"/>
        <w:ind w:hanging="361"/>
      </w:pPr>
      <w:r>
        <w:t>Поддерживает</w:t>
      </w:r>
      <w:r>
        <w:rPr>
          <w:spacing w:val="-9"/>
        </w:rPr>
        <w:t xml:space="preserve"> </w:t>
      </w:r>
      <w:r>
        <w:t>весь</w:t>
      </w:r>
      <w:r>
        <w:rPr>
          <w:spacing w:val="-13"/>
        </w:rPr>
        <w:t xml:space="preserve"> </w:t>
      </w:r>
      <w:r>
        <w:t>функционал</w:t>
      </w:r>
      <w:r>
        <w:rPr>
          <w:spacing w:val="-9"/>
        </w:rPr>
        <w:t xml:space="preserve"> </w:t>
      </w:r>
      <w:r>
        <w:t>актуальной</w:t>
      </w:r>
      <w:r>
        <w:rPr>
          <w:spacing w:val="-11"/>
        </w:rPr>
        <w:t xml:space="preserve"> </w:t>
      </w:r>
      <w:r>
        <w:t>версии</w:t>
      </w:r>
      <w:r>
        <w:rPr>
          <w:spacing w:val="-12"/>
        </w:rPr>
        <w:t xml:space="preserve"> </w:t>
      </w:r>
      <w:r>
        <w:t>СУЗ</w:t>
      </w:r>
    </w:p>
    <w:p w14:paraId="47B68A3C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ind w:hanging="361"/>
      </w:pPr>
      <w:r>
        <w:t>Поддерживает</w:t>
      </w:r>
      <w:r>
        <w:rPr>
          <w:spacing w:val="-9"/>
        </w:rPr>
        <w:t xml:space="preserve"> </w:t>
      </w:r>
      <w:r>
        <w:t>весь</w:t>
      </w:r>
      <w:r>
        <w:rPr>
          <w:spacing w:val="-11"/>
        </w:rPr>
        <w:t xml:space="preserve"> </w:t>
      </w:r>
      <w:r>
        <w:t>функционал</w:t>
      </w:r>
      <w:r>
        <w:rPr>
          <w:spacing w:val="-8"/>
        </w:rPr>
        <w:t xml:space="preserve"> </w:t>
      </w:r>
      <w:r>
        <w:t>актуальной</w:t>
      </w:r>
      <w:r>
        <w:rPr>
          <w:spacing w:val="-11"/>
        </w:rPr>
        <w:t xml:space="preserve"> </w:t>
      </w:r>
      <w:r>
        <w:t>версии</w:t>
      </w:r>
      <w:r>
        <w:rPr>
          <w:spacing w:val="-11"/>
        </w:rPr>
        <w:t xml:space="preserve"> </w:t>
      </w:r>
      <w:r>
        <w:t>ГИС</w:t>
      </w:r>
      <w:r>
        <w:rPr>
          <w:spacing w:val="-11"/>
        </w:rPr>
        <w:t xml:space="preserve"> </w:t>
      </w:r>
      <w:r>
        <w:t>МТ</w:t>
      </w:r>
    </w:p>
    <w:p w14:paraId="40E1F4EA" w14:textId="77777777" w:rsidR="000F5598" w:rsidRDefault="000F5598">
      <w:pPr>
        <w:pStyle w:val="a3"/>
        <w:rPr>
          <w:sz w:val="24"/>
        </w:rPr>
      </w:pPr>
    </w:p>
    <w:p w14:paraId="377D9C09" w14:textId="77777777" w:rsidR="000F5598" w:rsidRDefault="000F5598">
      <w:pPr>
        <w:pStyle w:val="a3"/>
        <w:spacing w:before="2"/>
        <w:rPr>
          <w:sz w:val="21"/>
        </w:rPr>
      </w:pPr>
    </w:p>
    <w:p w14:paraId="68D7D5BE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0"/>
        <w:ind w:hanging="362"/>
      </w:pPr>
      <w:r>
        <w:t>Модуль</w:t>
      </w:r>
      <w:r>
        <w:rPr>
          <w:spacing w:val="-10"/>
        </w:rPr>
        <w:t xml:space="preserve"> </w:t>
      </w:r>
      <w:r>
        <w:t>интеграции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учетной</w:t>
      </w:r>
      <w:r>
        <w:rPr>
          <w:spacing w:val="-7"/>
        </w:rPr>
        <w:t xml:space="preserve"> </w:t>
      </w:r>
      <w:r>
        <w:t>системой</w:t>
      </w:r>
    </w:p>
    <w:p w14:paraId="3B2FB703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13"/>
        <w:ind w:hanging="361"/>
      </w:pPr>
      <w:r>
        <w:t>Учет</w:t>
      </w:r>
      <w:r>
        <w:rPr>
          <w:spacing w:val="-9"/>
        </w:rPr>
        <w:t xml:space="preserve"> </w:t>
      </w:r>
      <w:r>
        <w:t>кодов</w:t>
      </w:r>
      <w:r>
        <w:rPr>
          <w:spacing w:val="-7"/>
        </w:rPr>
        <w:t xml:space="preserve"> </w:t>
      </w:r>
      <w:r>
        <w:t>маркировки</w:t>
      </w:r>
    </w:p>
    <w:p w14:paraId="308CB187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36"/>
        <w:ind w:hanging="361"/>
      </w:pPr>
      <w:r>
        <w:t>Управление</w:t>
      </w:r>
      <w:r>
        <w:rPr>
          <w:spacing w:val="-11"/>
        </w:rPr>
        <w:t xml:space="preserve"> </w:t>
      </w:r>
      <w:r>
        <w:t>процессом</w:t>
      </w:r>
      <w:r>
        <w:rPr>
          <w:spacing w:val="-9"/>
        </w:rPr>
        <w:t xml:space="preserve"> </w:t>
      </w:r>
      <w:r>
        <w:t>отчетности</w:t>
      </w:r>
      <w:r>
        <w:rPr>
          <w:spacing w:val="4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СУЗ/ГИС</w:t>
      </w:r>
      <w:r>
        <w:rPr>
          <w:spacing w:val="-7"/>
        </w:rPr>
        <w:t xml:space="preserve"> </w:t>
      </w:r>
      <w:r>
        <w:t>МТ</w:t>
      </w:r>
    </w:p>
    <w:p w14:paraId="20834DCE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ind w:hanging="361"/>
      </w:pPr>
      <w:r>
        <w:t>Учет</w:t>
      </w:r>
      <w:r>
        <w:rPr>
          <w:spacing w:val="-12"/>
        </w:rPr>
        <w:t xml:space="preserve"> </w:t>
      </w:r>
      <w:r>
        <w:t>производственных</w:t>
      </w:r>
      <w:r>
        <w:rPr>
          <w:spacing w:val="-12"/>
        </w:rPr>
        <w:t xml:space="preserve"> </w:t>
      </w:r>
      <w:r>
        <w:t>операций</w:t>
      </w:r>
    </w:p>
    <w:p w14:paraId="684C8F6E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36"/>
        <w:ind w:hanging="361"/>
      </w:pPr>
      <w:r>
        <w:t>Интеграция</w:t>
      </w:r>
      <w:r>
        <w:rPr>
          <w:spacing w:val="-1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WMS</w:t>
      </w:r>
      <w:r>
        <w:rPr>
          <w:spacing w:val="-8"/>
        </w:rPr>
        <w:t xml:space="preserve"> </w:t>
      </w:r>
      <w:r>
        <w:t>складских</w:t>
      </w:r>
      <w:r>
        <w:rPr>
          <w:spacing w:val="-11"/>
        </w:rPr>
        <w:t xml:space="preserve"> </w:t>
      </w:r>
      <w:r>
        <w:t>товароучётных</w:t>
      </w:r>
      <w:r>
        <w:rPr>
          <w:spacing w:val="-10"/>
        </w:rPr>
        <w:t xml:space="preserve"> </w:t>
      </w:r>
      <w:r>
        <w:t>операций</w:t>
      </w:r>
    </w:p>
    <w:p w14:paraId="5C27669F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ind w:hanging="361"/>
      </w:pPr>
      <w:r>
        <w:t>Интеграция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WMS</w:t>
      </w:r>
      <w:r>
        <w:rPr>
          <w:spacing w:val="-7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адресного</w:t>
      </w:r>
      <w:r>
        <w:rPr>
          <w:spacing w:val="-10"/>
        </w:rPr>
        <w:t xml:space="preserve"> </w:t>
      </w:r>
      <w:r>
        <w:t>хранения</w:t>
      </w:r>
    </w:p>
    <w:p w14:paraId="6E98BEAC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36"/>
        <w:ind w:hanging="361"/>
      </w:pPr>
      <w:r>
        <w:t>Интеграция</w:t>
      </w:r>
      <w:r>
        <w:rPr>
          <w:spacing w:val="-1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WMS</w:t>
      </w:r>
      <w:r>
        <w:rPr>
          <w:spacing w:val="-8"/>
        </w:rPr>
        <w:t xml:space="preserve"> </w:t>
      </w:r>
      <w:r>
        <w:t>операций</w:t>
      </w:r>
      <w:r>
        <w:rPr>
          <w:spacing w:val="-8"/>
        </w:rPr>
        <w:t xml:space="preserve"> </w:t>
      </w:r>
      <w:r>
        <w:t>реализации</w:t>
      </w:r>
    </w:p>
    <w:p w14:paraId="74D7AF50" w14:textId="77777777" w:rsidR="000F5598" w:rsidRDefault="000F5598">
      <w:pPr>
        <w:pStyle w:val="a3"/>
        <w:rPr>
          <w:sz w:val="24"/>
        </w:rPr>
      </w:pPr>
    </w:p>
    <w:p w14:paraId="116D8062" w14:textId="77777777" w:rsidR="000F5598" w:rsidRDefault="000F5598">
      <w:pPr>
        <w:pStyle w:val="a3"/>
        <w:spacing w:before="9"/>
        <w:rPr>
          <w:sz w:val="20"/>
        </w:rPr>
      </w:pPr>
    </w:p>
    <w:p w14:paraId="30E2EDDE" w14:textId="77777777" w:rsidR="000F5598" w:rsidRDefault="00000000">
      <w:pPr>
        <w:pStyle w:val="a4"/>
        <w:numPr>
          <w:ilvl w:val="1"/>
          <w:numId w:val="2"/>
        </w:numPr>
        <w:tabs>
          <w:tab w:val="left" w:pos="1298"/>
        </w:tabs>
        <w:spacing w:before="0"/>
        <w:ind w:hanging="362"/>
      </w:pPr>
      <w:r>
        <w:t>Интеграция</w:t>
      </w:r>
      <w:r>
        <w:rPr>
          <w:spacing w:val="-12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сторонними</w:t>
      </w:r>
      <w:r>
        <w:rPr>
          <w:spacing w:val="-9"/>
        </w:rPr>
        <w:t xml:space="preserve"> </w:t>
      </w:r>
      <w:r>
        <w:t>системами</w:t>
      </w:r>
    </w:p>
    <w:p w14:paraId="0CCC3551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spacing w:before="118"/>
        <w:ind w:hanging="361"/>
      </w:pPr>
      <w:r>
        <w:t>Интеграция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операторами</w:t>
      </w:r>
      <w:r>
        <w:rPr>
          <w:spacing w:val="-7"/>
        </w:rPr>
        <w:t xml:space="preserve"> </w:t>
      </w:r>
      <w:r>
        <w:t>ЭДО</w:t>
      </w:r>
    </w:p>
    <w:p w14:paraId="11262BD6" w14:textId="77777777" w:rsidR="000F5598" w:rsidRDefault="00000000">
      <w:pPr>
        <w:pStyle w:val="a4"/>
        <w:numPr>
          <w:ilvl w:val="2"/>
          <w:numId w:val="2"/>
        </w:numPr>
        <w:tabs>
          <w:tab w:val="left" w:pos="2017"/>
          <w:tab w:val="left" w:pos="2018"/>
        </w:tabs>
        <w:ind w:hanging="361"/>
      </w:pPr>
      <w:r>
        <w:t>Интеграция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ГИС</w:t>
      </w:r>
      <w:r>
        <w:rPr>
          <w:spacing w:val="-6"/>
        </w:rPr>
        <w:t xml:space="preserve"> </w:t>
      </w:r>
      <w:r>
        <w:t>Меркурий</w:t>
      </w:r>
    </w:p>
    <w:p w14:paraId="006C6831" w14:textId="77777777" w:rsidR="000F5598" w:rsidRDefault="000F5598">
      <w:pPr>
        <w:sectPr w:rsidR="000F5598">
          <w:pgSz w:w="11910" w:h="16840"/>
          <w:pgMar w:top="1780" w:right="740" w:bottom="1280" w:left="1560" w:header="980" w:footer="1085" w:gutter="0"/>
          <w:cols w:space="720"/>
        </w:sectPr>
      </w:pPr>
    </w:p>
    <w:p w14:paraId="59E5E329" w14:textId="77777777" w:rsidR="000F5598" w:rsidRDefault="000F5598">
      <w:pPr>
        <w:pStyle w:val="a3"/>
        <w:spacing w:before="6"/>
        <w:rPr>
          <w:sz w:val="17"/>
        </w:rPr>
      </w:pPr>
    </w:p>
    <w:p w14:paraId="6348810C" w14:textId="02AF38EB" w:rsidR="000F5598" w:rsidRDefault="00000000">
      <w:pPr>
        <w:pStyle w:val="1"/>
        <w:spacing w:before="90" w:line="280" w:lineRule="auto"/>
        <w:ind w:right="1271"/>
      </w:pPr>
      <w:r>
        <w:t>Стоимостные характеристики решения Trace-X для маркировки:</w:t>
      </w:r>
    </w:p>
    <w:p w14:paraId="6CD8E8CB" w14:textId="21ED0B26" w:rsidR="000F5598" w:rsidRDefault="005A13CC">
      <w:pPr>
        <w:ind w:left="140"/>
      </w:pPr>
      <w:r>
        <w:t>Ориентировочные цены: (точная</w:t>
      </w:r>
    </w:p>
    <w:p w14:paraId="58679C45" w14:textId="77777777" w:rsidR="000F5598" w:rsidRDefault="000F5598">
      <w:pPr>
        <w:pStyle w:val="a3"/>
        <w:rPr>
          <w:sz w:val="2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2161"/>
      </w:tblGrid>
      <w:tr w:rsidR="005A13CC" w14:paraId="1B0774B0" w14:textId="77777777">
        <w:trPr>
          <w:trHeight w:val="479"/>
        </w:trPr>
        <w:tc>
          <w:tcPr>
            <w:tcW w:w="4500" w:type="dxa"/>
          </w:tcPr>
          <w:p w14:paraId="19E2EBE5" w14:textId="13CB3989" w:rsidR="005A13CC" w:rsidRDefault="005A13CC">
            <w:pPr>
              <w:pStyle w:val="TableParagraph"/>
              <w:spacing w:before="0" w:line="236" w:lineRule="exact"/>
              <w:ind w:left="110" w:right="358"/>
              <w:rPr>
                <w:sz w:val="20"/>
              </w:rPr>
            </w:pPr>
            <w:r>
              <w:t xml:space="preserve">Лицензия </w:t>
            </w:r>
            <w:r>
              <w:rPr>
                <w:sz w:val="20"/>
              </w:rPr>
              <w:t>Trace-X Производство</w:t>
            </w:r>
          </w:p>
        </w:tc>
        <w:tc>
          <w:tcPr>
            <w:tcW w:w="2161" w:type="dxa"/>
          </w:tcPr>
          <w:p w14:paraId="2626012A" w14:textId="2C69E8B5" w:rsidR="005A13CC" w:rsidRDefault="005A13CC">
            <w:pPr>
              <w:pStyle w:val="TableParagraph"/>
              <w:spacing w:before="111"/>
              <w:ind w:right="86"/>
              <w:jc w:val="right"/>
            </w:pPr>
            <w:r>
              <w:t>От 280</w:t>
            </w:r>
            <w:r>
              <w:rPr>
                <w:spacing w:val="2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r>
              <w:t xml:space="preserve">руб. до 1 200 000 руб. </w:t>
            </w:r>
          </w:p>
        </w:tc>
      </w:tr>
      <w:tr w:rsidR="005A13CC" w14:paraId="7E2AB9C8" w14:textId="77777777">
        <w:trPr>
          <w:trHeight w:val="508"/>
        </w:trPr>
        <w:tc>
          <w:tcPr>
            <w:tcW w:w="4500" w:type="dxa"/>
          </w:tcPr>
          <w:p w14:paraId="0D56F9E6" w14:textId="766AFF9A" w:rsidR="005A13CC" w:rsidRDefault="005A13CC">
            <w:pPr>
              <w:pStyle w:val="TableParagraph"/>
              <w:spacing w:before="125"/>
              <w:ind w:left="110"/>
            </w:pPr>
            <w:r>
              <w:t>Проект</w:t>
            </w:r>
            <w:r>
              <w:rPr>
                <w:spacing w:val="-1"/>
              </w:rPr>
              <w:t xml:space="preserve"> </w:t>
            </w:r>
            <w:r>
              <w:t>внедрения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2161" w:type="dxa"/>
          </w:tcPr>
          <w:p w14:paraId="743DA738" w14:textId="77777777" w:rsidR="005A13CC" w:rsidRDefault="005A13CC">
            <w:pPr>
              <w:pStyle w:val="TableParagraph"/>
              <w:spacing w:before="0"/>
              <w:ind w:right="90"/>
              <w:jc w:val="right"/>
            </w:pPr>
            <w:r>
              <w:t>От 480</w:t>
            </w:r>
            <w:r>
              <w:rPr>
                <w:spacing w:val="3"/>
              </w:rPr>
              <w:t xml:space="preserve"> </w:t>
            </w:r>
            <w:r>
              <w:t>000</w:t>
            </w:r>
            <w:r>
              <w:rPr>
                <w:spacing w:val="-3"/>
              </w:rPr>
              <w:t xml:space="preserve"> </w:t>
            </w:r>
            <w:r>
              <w:t>руб.</w:t>
            </w:r>
            <w:r>
              <w:rPr>
                <w:spacing w:val="-1"/>
              </w:rPr>
              <w:t xml:space="preserve"> </w:t>
            </w:r>
            <w:r>
              <w:t>до</w:t>
            </w:r>
          </w:p>
          <w:p w14:paraId="7C450055" w14:textId="415C0817" w:rsidR="005A13CC" w:rsidRDefault="005A13CC">
            <w:pPr>
              <w:pStyle w:val="TableParagraph"/>
              <w:spacing w:before="2" w:line="233" w:lineRule="exact"/>
              <w:ind w:right="87"/>
              <w:jc w:val="right"/>
            </w:pPr>
            <w:r>
              <w:t>2400</w:t>
            </w:r>
            <w:r>
              <w:rPr>
                <w:spacing w:val="3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t>руб.</w:t>
            </w:r>
          </w:p>
        </w:tc>
      </w:tr>
    </w:tbl>
    <w:p w14:paraId="338C768F" w14:textId="77777777" w:rsidR="000F5598" w:rsidRDefault="000F5598">
      <w:pPr>
        <w:pStyle w:val="a3"/>
        <w:rPr>
          <w:sz w:val="24"/>
        </w:rPr>
      </w:pPr>
    </w:p>
    <w:p w14:paraId="2EAD160E" w14:textId="77777777" w:rsidR="000F5598" w:rsidRDefault="000F5598">
      <w:pPr>
        <w:pStyle w:val="a3"/>
        <w:rPr>
          <w:sz w:val="24"/>
        </w:rPr>
      </w:pPr>
    </w:p>
    <w:p w14:paraId="4133E337" w14:textId="77777777" w:rsidR="000F5598" w:rsidRDefault="000F5598">
      <w:pPr>
        <w:pStyle w:val="a3"/>
        <w:rPr>
          <w:sz w:val="24"/>
        </w:rPr>
      </w:pPr>
    </w:p>
    <w:p w14:paraId="5E02C4A0" w14:textId="77777777" w:rsidR="000F5598" w:rsidRDefault="000F5598">
      <w:pPr>
        <w:sectPr w:rsidR="000F5598">
          <w:pgSz w:w="11910" w:h="16840"/>
          <w:pgMar w:top="1780" w:right="740" w:bottom="1280" w:left="1560" w:header="980" w:footer="1085" w:gutter="0"/>
          <w:cols w:space="720"/>
        </w:sectPr>
      </w:pPr>
    </w:p>
    <w:p w14:paraId="314E07C3" w14:textId="08EA29C9" w:rsidR="000F5598" w:rsidRDefault="000F5598" w:rsidP="005A13CC">
      <w:pPr>
        <w:tabs>
          <w:tab w:val="left" w:pos="7020"/>
        </w:tabs>
        <w:spacing w:before="41"/>
        <w:rPr>
          <w:sz w:val="24"/>
        </w:rPr>
      </w:pPr>
    </w:p>
    <w:sectPr w:rsidR="000F5598">
      <w:pgSz w:w="11910" w:h="16840"/>
      <w:pgMar w:top="1780" w:right="740" w:bottom="1280" w:left="1560" w:header="980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74E2" w14:textId="77777777" w:rsidR="00EA60D6" w:rsidRDefault="00EA60D6">
      <w:r>
        <w:separator/>
      </w:r>
    </w:p>
  </w:endnote>
  <w:endnote w:type="continuationSeparator" w:id="0">
    <w:p w14:paraId="6332FBB1" w14:textId="77777777" w:rsidR="00EA60D6" w:rsidRDefault="00EA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8AC8" w14:textId="77777777" w:rsidR="000F5598" w:rsidRDefault="00000000">
    <w:pPr>
      <w:pStyle w:val="a3"/>
      <w:spacing w:line="14" w:lineRule="auto"/>
      <w:rPr>
        <w:sz w:val="20"/>
      </w:rPr>
    </w:pPr>
    <w:r>
      <w:pict w14:anchorId="06BFA867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114.5pt;margin-top:776.65pt;width:408.3pt;height:17.4pt;z-index:-15901184;mso-position-horizontal-relative:page;mso-position-vertical-relative:page" filled="f" stroked="f">
          <v:textbox inset="0,0,0,0">
            <w:txbxContent>
              <w:p w14:paraId="711E56BA" w14:textId="77777777" w:rsidR="000F5598" w:rsidRDefault="00000000">
                <w:pPr>
                  <w:spacing w:line="161" w:lineRule="exact"/>
                  <w:ind w:left="26" w:right="17"/>
                  <w:jc w:val="center"/>
                  <w:rPr>
                    <w:rFonts w:ascii="Calibri" w:hAnsi="Calibri"/>
                    <w:sz w:val="14"/>
                  </w:rPr>
                </w:pPr>
                <w:r>
                  <w:rPr>
                    <w:rFonts w:ascii="Calibri" w:hAnsi="Calibri"/>
                    <w:sz w:val="14"/>
                  </w:rPr>
                  <w:t>Конфиденциально.</w:t>
                </w:r>
              </w:p>
              <w:p w14:paraId="33F22378" w14:textId="77777777" w:rsidR="000F5598" w:rsidRDefault="00000000">
                <w:pPr>
                  <w:spacing w:line="169" w:lineRule="exact"/>
                  <w:ind w:left="26" w:right="26"/>
                  <w:jc w:val="center"/>
                  <w:rPr>
                    <w:rFonts w:ascii="Calibri" w:hAnsi="Calibri"/>
                    <w:sz w:val="14"/>
                  </w:rPr>
                </w:pPr>
                <w:r>
                  <w:rPr>
                    <w:rFonts w:ascii="Calibri" w:hAnsi="Calibri"/>
                    <w:spacing w:val="-1"/>
                    <w:sz w:val="14"/>
                  </w:rPr>
                  <w:t>Данный</w:t>
                </w:r>
                <w:r>
                  <w:rPr>
                    <w:rFonts w:ascii="Calibri" w:hAns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документ</w:t>
                </w:r>
                <w:r>
                  <w:rPr>
                    <w:rFonts w:ascii="Calibri" w:hAnsi="Calibri"/>
                    <w:spacing w:val="-5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является</w:t>
                </w:r>
                <w:r>
                  <w:rPr>
                    <w:rFonts w:ascii="Calibri" w:hAns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собственностью</w:t>
                </w:r>
                <w:r>
                  <w:rPr>
                    <w:rFonts w:ascii="Calibri" w:hAns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ООО</w:t>
                </w:r>
                <w:r>
                  <w:rPr>
                    <w:rFonts w:ascii="Calibri" w:hAnsi="Calibri"/>
                    <w:spacing w:val="-5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“БИ</w:t>
                </w:r>
                <w:r>
                  <w:rPr>
                    <w:rFonts w:ascii="Calibri" w:hAns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АЙ</w:t>
                </w:r>
                <w:r>
                  <w:rPr>
                    <w:rFonts w:ascii="Calibri" w:hAns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Решения”,</w:t>
                </w:r>
                <w:r>
                  <w:rPr>
                    <w:rFonts w:ascii="Calibri" w:hAnsi="Calibri"/>
                    <w:spacing w:val="-5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на</w:t>
                </w:r>
                <w:r>
                  <w:rPr>
                    <w:rFonts w:ascii="Calibri" w:hAnsi="Calibri"/>
                    <w:spacing w:val="-8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который</w:t>
                </w:r>
                <w:r>
                  <w:rPr>
                    <w:rFonts w:ascii="Calibri" w:hAns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распространяется</w:t>
                </w:r>
                <w:r>
                  <w:rPr>
                    <w:rFonts w:ascii="Calibri" w:hAnsi="Calibri"/>
                    <w:spacing w:val="-4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режим</w:t>
                </w:r>
                <w:r>
                  <w:rPr>
                    <w:rFonts w:ascii="Calibri" w:hAns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защиты</w:t>
                </w:r>
                <w:r>
                  <w:rPr>
                    <w:rFonts w:ascii="Calibri" w:hAnsi="Calibri"/>
                    <w:spacing w:val="-5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коммерческой</w:t>
                </w:r>
                <w:r>
                  <w:rPr>
                    <w:rFonts w:ascii="Calibri" w:hAnsi="Calibri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 w:hAnsi="Calibri"/>
                    <w:sz w:val="14"/>
                  </w:rPr>
                  <w:t>тайны.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1BAC" w14:textId="77777777" w:rsidR="00EA60D6" w:rsidRDefault="00EA60D6">
      <w:r>
        <w:separator/>
      </w:r>
    </w:p>
  </w:footnote>
  <w:footnote w:type="continuationSeparator" w:id="0">
    <w:p w14:paraId="3A02B1DA" w14:textId="77777777" w:rsidR="00EA60D6" w:rsidRDefault="00EA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1236" w14:textId="77777777" w:rsidR="000F5598" w:rsidRDefault="0000000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3248" behindDoc="1" locked="0" layoutInCell="1" allowOverlap="1" wp14:anchorId="58B7DFEE" wp14:editId="21169756">
          <wp:simplePos x="0" y="0"/>
          <wp:positionH relativeFrom="page">
            <wp:posOffset>1609521</wp:posOffset>
          </wp:positionH>
          <wp:positionV relativeFrom="page">
            <wp:posOffset>624290</wp:posOffset>
          </wp:positionV>
          <wp:extent cx="971147" cy="51459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1147" cy="514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AB88AF7">
        <v:line id="_x0000_s1028" style="position:absolute;z-index:-15902720;mso-position-horizontal-relative:page;mso-position-vertical-relative:page" from="208.9pt,50.45pt" to="209.5pt,87.15pt" strokecolor="#497dba">
          <w10:wrap anchorx="page" anchory="page"/>
        </v:line>
      </w:pict>
    </w:r>
    <w:r>
      <w:pict w14:anchorId="14B825F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213.4pt;margin-top:48pt;width:60.65pt;height:26.05pt;z-index:-15902208;mso-position-horizontal-relative:page;mso-position-vertical-relative:page" filled="f" stroked="f">
          <v:textbox inset="0,0,0,0">
            <w:txbxContent>
              <w:p w14:paraId="01AC1B50" w14:textId="77777777" w:rsidR="000F5598" w:rsidRDefault="00000000">
                <w:pPr>
                  <w:spacing w:before="14" w:line="242" w:lineRule="auto"/>
                  <w:ind w:left="20" w:right="1"/>
                  <w:rPr>
                    <w:rFonts w:ascii="Arial" w:hAnsi="Arial"/>
                    <w:sz w:val="21"/>
                  </w:rPr>
                </w:pPr>
                <w:r>
                  <w:rPr>
                    <w:rFonts w:ascii="Arial" w:hAnsi="Arial"/>
                    <w:color w:val="555D6C"/>
                    <w:sz w:val="21"/>
                  </w:rPr>
                  <w:t>Маркировка</w:t>
                </w:r>
                <w:r>
                  <w:rPr>
                    <w:rFonts w:ascii="Arial" w:hAnsi="Arial"/>
                    <w:color w:val="555D6C"/>
                    <w:spacing w:val="-56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color w:val="555D6C"/>
                    <w:sz w:val="21"/>
                  </w:rPr>
                  <w:t>товаров</w:t>
                </w:r>
              </w:p>
            </w:txbxContent>
          </v:textbox>
          <w10:wrap anchorx="page" anchory="page"/>
        </v:shape>
      </w:pict>
    </w:r>
    <w:r>
      <w:pict w14:anchorId="77941391">
        <v:shape id="docshape2" o:spid="_x0000_s1026" type="#_x0000_t202" style="position:absolute;margin-left:472.45pt;margin-top:50pt;width:81.75pt;height:39.95pt;z-index:-15901696;mso-position-horizontal-relative:page;mso-position-vertical-relative:page" filled="f" stroked="f">
          <v:textbox inset="0,0,0,0">
            <w:txbxContent>
              <w:p w14:paraId="2252426C" w14:textId="77777777" w:rsidR="000F5598" w:rsidRDefault="00000000">
                <w:pPr>
                  <w:pStyle w:val="a3"/>
                  <w:spacing w:line="245" w:lineRule="exact"/>
                  <w:ind w:left="211"/>
                  <w:rPr>
                    <w:rFonts w:ascii="Calibri"/>
                  </w:rPr>
                </w:pPr>
                <w:hyperlink r:id="rId2">
                  <w:r>
                    <w:rPr>
                      <w:rFonts w:ascii="Calibri"/>
                    </w:rPr>
                    <w:t>www.trace-x.ru</w:t>
                  </w:r>
                </w:hyperlink>
              </w:p>
              <w:p w14:paraId="48CAE6E6" w14:textId="77777777" w:rsidR="000F5598" w:rsidRDefault="00000000">
                <w:pPr>
                  <w:pStyle w:val="a3"/>
                  <w:ind w:left="106"/>
                  <w:rPr>
                    <w:rFonts w:ascii="Calibri"/>
                  </w:rPr>
                </w:pPr>
                <w:hyperlink r:id="rId3">
                  <w:r>
                    <w:rPr>
                      <w:rFonts w:ascii="Calibri"/>
                    </w:rPr>
                    <w:t>sales@trace-x.ru</w:t>
                  </w:r>
                </w:hyperlink>
              </w:p>
              <w:p w14:paraId="2B08F234" w14:textId="77777777" w:rsidR="000F5598" w:rsidRDefault="00000000">
                <w:pPr>
                  <w:pStyle w:val="a3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+7</w:t>
                </w:r>
                <w:r>
                  <w:rPr>
                    <w:rFonts w:ascii="Calibri"/>
                    <w:spacing w:val="-11"/>
                  </w:rPr>
                  <w:t xml:space="preserve"> </w:t>
                </w:r>
                <w:r>
                  <w:rPr>
                    <w:rFonts w:ascii="Calibri"/>
                  </w:rPr>
                  <w:t>499-348-93-06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346B"/>
    <w:multiLevelType w:val="hybridMultilevel"/>
    <w:tmpl w:val="3F88D928"/>
    <w:lvl w:ilvl="0" w:tplc="73BED948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2500CC6A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2" w:tplc="8DF8D2A6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3" w:tplc="D45099CE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1584DA94">
      <w:numFmt w:val="bullet"/>
      <w:lvlText w:val="•"/>
      <w:lvlJc w:val="left"/>
      <w:pPr>
        <w:ind w:left="4357" w:hanging="360"/>
      </w:pPr>
      <w:rPr>
        <w:rFonts w:hint="default"/>
        <w:lang w:val="ru-RU" w:eastAsia="en-US" w:bidi="ar-SA"/>
      </w:rPr>
    </w:lvl>
    <w:lvl w:ilvl="5" w:tplc="DE3AF6C8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 w:tplc="FB7C763C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7" w:tplc="74DEE408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8" w:tplc="94E47BF4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1D357BE"/>
    <w:multiLevelType w:val="hybridMultilevel"/>
    <w:tmpl w:val="BD501B98"/>
    <w:lvl w:ilvl="0" w:tplc="161EF3F4">
      <w:numFmt w:val="bullet"/>
      <w:lvlText w:val=""/>
      <w:lvlJc w:val="left"/>
      <w:pPr>
        <w:ind w:left="5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F8CA95C">
      <w:numFmt w:val="bullet"/>
      <w:lvlText w:val="o"/>
      <w:lvlJc w:val="left"/>
      <w:pPr>
        <w:ind w:left="129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E4004F92">
      <w:numFmt w:val="bullet"/>
      <w:lvlText w:val=""/>
      <w:lvlJc w:val="left"/>
      <w:pPr>
        <w:ind w:left="201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 w:tplc="1F427B9C">
      <w:numFmt w:val="bullet"/>
      <w:lvlText w:val=""/>
      <w:lvlJc w:val="left"/>
      <w:pPr>
        <w:ind w:left="273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4" w:tplc="8F30B280">
      <w:numFmt w:val="bullet"/>
      <w:lvlText w:val="•"/>
      <w:lvlJc w:val="left"/>
      <w:pPr>
        <w:ind w:left="3720" w:hanging="361"/>
      </w:pPr>
      <w:rPr>
        <w:rFonts w:hint="default"/>
        <w:lang w:val="ru-RU" w:eastAsia="en-US" w:bidi="ar-SA"/>
      </w:rPr>
    </w:lvl>
    <w:lvl w:ilvl="5" w:tplc="57F269E8">
      <w:numFmt w:val="bullet"/>
      <w:lvlText w:val="•"/>
      <w:lvlJc w:val="left"/>
      <w:pPr>
        <w:ind w:left="4701" w:hanging="361"/>
      </w:pPr>
      <w:rPr>
        <w:rFonts w:hint="default"/>
        <w:lang w:val="ru-RU" w:eastAsia="en-US" w:bidi="ar-SA"/>
      </w:rPr>
    </w:lvl>
    <w:lvl w:ilvl="6" w:tplc="83D023E4">
      <w:numFmt w:val="bullet"/>
      <w:lvlText w:val="•"/>
      <w:lvlJc w:val="left"/>
      <w:pPr>
        <w:ind w:left="5681" w:hanging="361"/>
      </w:pPr>
      <w:rPr>
        <w:rFonts w:hint="default"/>
        <w:lang w:val="ru-RU" w:eastAsia="en-US" w:bidi="ar-SA"/>
      </w:rPr>
    </w:lvl>
    <w:lvl w:ilvl="7" w:tplc="6264FCCE">
      <w:numFmt w:val="bullet"/>
      <w:lvlText w:val="•"/>
      <w:lvlJc w:val="left"/>
      <w:pPr>
        <w:ind w:left="6662" w:hanging="361"/>
      </w:pPr>
      <w:rPr>
        <w:rFonts w:hint="default"/>
        <w:lang w:val="ru-RU" w:eastAsia="en-US" w:bidi="ar-SA"/>
      </w:rPr>
    </w:lvl>
    <w:lvl w:ilvl="8" w:tplc="2C0AD7C2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</w:abstractNum>
  <w:num w:numId="1" w16cid:durableId="679619577">
    <w:abstractNumId w:val="0"/>
  </w:num>
  <w:num w:numId="2" w16cid:durableId="1263025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598"/>
    <w:rsid w:val="000F5598"/>
    <w:rsid w:val="005A13CC"/>
    <w:rsid w:val="00E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B4756"/>
  <w15:docId w15:val="{600D437A-CEBF-4105-921C-CFF85891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31"/>
      <w:ind w:left="2017" w:hanging="361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trace-x.ru" TargetMode="External"/><Relationship Id="rId2" Type="http://schemas.openxmlformats.org/officeDocument/2006/relationships/hyperlink" Target="http://www.trace-x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e.samaricheva@trace-x.ru</cp:lastModifiedBy>
  <cp:revision>2</cp:revision>
  <dcterms:created xsi:type="dcterms:W3CDTF">2023-03-09T13:48:00Z</dcterms:created>
  <dcterms:modified xsi:type="dcterms:W3CDTF">2023-03-09T13:50:00Z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2023-03-09T00:00:00Z</vt:filetime>
  </property>
</Properties>
</file>